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KRS/CEiDG)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356186" w:rsidP="00A9469A">
      <w:pPr>
        <w:spacing w:after="0"/>
        <w:jc w:val="center"/>
        <w:rPr>
          <w:rFonts w:cs="Arial"/>
        </w:rPr>
      </w:pPr>
      <w:r w:rsidRPr="00A9469A">
        <w:rPr>
          <w:rFonts w:cs="Arial"/>
        </w:rPr>
        <w:t xml:space="preserve">składane w celu potwierdzenia spełniania warunków udziału w postępowaniu oraz potwierdzenia spełniania pozostałych wymogów ustanowionych w Zapytaniu ofertowym </w:t>
      </w:r>
      <w:r w:rsidR="00A9469A" w:rsidRPr="00A9469A">
        <w:rPr>
          <w:rFonts w:cs="Arial"/>
        </w:rPr>
        <w:t xml:space="preserve">nr </w:t>
      </w:r>
      <w:r w:rsidR="00742051">
        <w:t>3</w:t>
      </w:r>
      <w:r w:rsidR="0090203E">
        <w:t>/CIS/F</w:t>
      </w:r>
      <w:r w:rsidR="00BE4FEA">
        <w:t>NR/2019/L/BK</w:t>
      </w:r>
      <w:r w:rsidR="00A9469A">
        <w:rPr>
          <w:rFonts w:cs="Arial"/>
        </w:rPr>
        <w:br/>
      </w:r>
      <w:r w:rsidR="00A9469A" w:rsidRPr="00A9469A">
        <w:rPr>
          <w:rFonts w:cs="Arial"/>
        </w:rPr>
        <w:t>z</w:t>
      </w:r>
      <w:r w:rsidR="00A9469A" w:rsidRPr="007B037A">
        <w:rPr>
          <w:rFonts w:cs="Arial"/>
          <w:color w:val="000000" w:themeColor="text1"/>
        </w:rPr>
        <w:t xml:space="preserve"> dnia </w:t>
      </w:r>
      <w:r w:rsidR="007B037A" w:rsidRPr="007B037A">
        <w:rPr>
          <w:rFonts w:cs="Arial"/>
          <w:color w:val="000000" w:themeColor="text1"/>
        </w:rPr>
        <w:t>15</w:t>
      </w:r>
      <w:r w:rsidR="00742051" w:rsidRPr="007B037A">
        <w:rPr>
          <w:rFonts w:cs="Arial"/>
          <w:color w:val="000000" w:themeColor="text1"/>
        </w:rPr>
        <w:t>.04</w:t>
      </w:r>
      <w:r w:rsidR="00A9469A" w:rsidRPr="007B037A">
        <w:rPr>
          <w:rFonts w:cs="Arial"/>
          <w:color w:val="000000" w:themeColor="text1"/>
        </w:rPr>
        <w:t>.2019</w:t>
      </w:r>
      <w:r w:rsidR="00BE4FEA" w:rsidRPr="007B037A">
        <w:rPr>
          <w:rFonts w:cs="Arial"/>
          <w:color w:val="000000" w:themeColor="text1"/>
        </w:rPr>
        <w:t xml:space="preserve"> </w:t>
      </w:r>
      <w:r w:rsidR="00A9469A" w:rsidRPr="007B037A">
        <w:rPr>
          <w:rFonts w:cs="Arial"/>
          <w:color w:val="000000" w:themeColor="text1"/>
        </w:rPr>
        <w:t xml:space="preserve">r. 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356186" w:rsidRPr="00A9469A" w:rsidRDefault="00356186" w:rsidP="00AB6B70">
      <w:pPr>
        <w:spacing w:after="0"/>
        <w:jc w:val="both"/>
        <w:rPr>
          <w:rFonts w:cs="Arial"/>
          <w:b/>
        </w:rPr>
      </w:pPr>
      <w:r w:rsidRPr="00A9469A">
        <w:rPr>
          <w:rFonts w:cs="Arial"/>
        </w:rPr>
        <w:t xml:space="preserve">Na potrzeby postępowania o udzielenie zamówienia </w:t>
      </w:r>
      <w:r w:rsidR="00742051">
        <w:t xml:space="preserve">sprzedaży i dostawy urządzeń, sprzętu </w:t>
      </w:r>
      <w:r w:rsidR="00742051">
        <w:br/>
        <w:t>i materiałów na warsztaty:</w:t>
      </w:r>
      <w:r w:rsidR="006A1AB9">
        <w:t xml:space="preserve"> warsztat</w:t>
      </w:r>
      <w:r w:rsidR="00742051">
        <w:t xml:space="preserve"> </w:t>
      </w:r>
      <w:r w:rsidR="0090203E">
        <w:t>kulinarny,</w:t>
      </w:r>
      <w:r w:rsidR="006A1AB9">
        <w:t xml:space="preserve"> warsztat</w:t>
      </w:r>
      <w:r w:rsidR="0090203E">
        <w:t xml:space="preserve"> eko/remontowo/budowlany i </w:t>
      </w:r>
      <w:r w:rsidR="006A1AB9">
        <w:t xml:space="preserve">warsztat </w:t>
      </w:r>
      <w:r w:rsidR="0090203E">
        <w:t xml:space="preserve">pielęgnacji terenów zielonych w ramach projektu: ,,Aktywna integracja zwiększająca szansę na zatrudnienie wśród uczestników Centrum Integracji Społecznej w Chmielniku”, </w:t>
      </w:r>
      <w:r w:rsidR="003215CA">
        <w:rPr>
          <w:rFonts w:cs="Arial"/>
        </w:rPr>
        <w:t>oświadczam</w:t>
      </w:r>
      <w:r w:rsidRPr="00A9469A">
        <w:rPr>
          <w:rFonts w:cs="Arial"/>
        </w:rPr>
        <w:t xml:space="preserve"> co następuje: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90203E">
        <w:rPr>
          <w:rFonts w:cstheme="minorHAnsi"/>
          <w:lang w:eastAsia="ar-SA"/>
        </w:rPr>
        <w:t xml:space="preserve"> z Fundacją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90203E">
        <w:rPr>
          <w:rFonts w:cstheme="minorHAnsi"/>
          <w:lang w:eastAsia="ar-SA"/>
        </w:rPr>
        <w:t xml:space="preserve">Fundacją </w:t>
      </w:r>
      <w:r w:rsidR="00AB6B70" w:rsidRPr="00CA6879">
        <w:rPr>
          <w:rFonts w:cstheme="minorHAnsi"/>
          <w:lang w:eastAsia="ar-SA"/>
        </w:rPr>
        <w:t>Nadzieja Rodzinie lub osobami upoważnionymi do zaciągania zobowiązań</w:t>
      </w:r>
      <w:r w:rsidR="0090203E">
        <w:rPr>
          <w:rFonts w:cstheme="minorHAnsi"/>
          <w:lang w:eastAsia="ar-SA"/>
        </w:rPr>
        <w:t xml:space="preserve">                </w:t>
      </w:r>
      <w:r w:rsidR="00AB6B70" w:rsidRPr="00CA6879">
        <w:rPr>
          <w:rFonts w:cstheme="minorHAnsi"/>
          <w:lang w:eastAsia="ar-SA"/>
        </w:rPr>
        <w:t xml:space="preserve"> w imieniu </w:t>
      </w:r>
      <w:r w:rsidR="0090203E">
        <w:rPr>
          <w:rFonts w:cstheme="minorHAnsi"/>
          <w:lang w:eastAsia="ar-SA"/>
        </w:rPr>
        <w:t xml:space="preserve">Fundacji </w:t>
      </w:r>
      <w:r w:rsidR="00AB6B70" w:rsidRPr="00CA6879">
        <w:rPr>
          <w:rFonts w:cstheme="minorHAnsi"/>
          <w:lang w:eastAsia="ar-SA"/>
        </w:rPr>
        <w:t xml:space="preserve">Nadzieja Rodzinie lub osobami wykonującymi w imieniu </w:t>
      </w:r>
      <w:r w:rsidR="0090203E">
        <w:rPr>
          <w:rFonts w:cstheme="minorHAnsi"/>
          <w:lang w:eastAsia="ar-SA"/>
        </w:rPr>
        <w:t xml:space="preserve">Fundacji </w:t>
      </w:r>
      <w:r w:rsidR="00AB6B70" w:rsidRPr="00CA6879">
        <w:rPr>
          <w:rFonts w:cstheme="minorHAnsi"/>
          <w:lang w:eastAsia="ar-SA"/>
        </w:rPr>
        <w:t xml:space="preserve">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lastRenderedPageBreak/>
        <w:t xml:space="preserve">pełnieniu funkcji członka organu nadzorczego lub zarządzającego, prokurenta, pełnomocnika,  </w:t>
      </w:r>
    </w:p>
    <w:p w:rsidR="00AB6B70" w:rsidRPr="007809A2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356186" w:rsidRPr="00A9469A" w:rsidRDefault="00356186" w:rsidP="00356186">
      <w:pPr>
        <w:spacing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356186" w:rsidRPr="00A423F3" w:rsidRDefault="00356186" w:rsidP="00356186">
      <w:pPr>
        <w:spacing w:after="0" w:line="360" w:lineRule="auto"/>
        <w:ind w:left="5664" w:firstLine="708"/>
        <w:jc w:val="both"/>
        <w:rPr>
          <w:rFonts w:cs="Arial"/>
          <w:i/>
          <w:sz w:val="16"/>
        </w:rPr>
      </w:pPr>
      <w:r w:rsidRPr="00A423F3">
        <w:rPr>
          <w:rFonts w:cs="Arial"/>
          <w:i/>
          <w:sz w:val="16"/>
        </w:rPr>
        <w:t>(podpis)</w:t>
      </w:r>
    </w:p>
    <w:p w:rsidR="00356186" w:rsidRDefault="00356186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74" w:rsidRDefault="00583A74" w:rsidP="00DE05C3">
      <w:pPr>
        <w:spacing w:after="0" w:line="240" w:lineRule="auto"/>
      </w:pPr>
      <w:r>
        <w:separator/>
      </w:r>
    </w:p>
  </w:endnote>
  <w:endnote w:type="continuationSeparator" w:id="0">
    <w:p w:rsidR="00583A74" w:rsidRDefault="00583A7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7A" w:rsidRDefault="007B0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2E7E8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9D220" wp14:editId="1F9EFAB5">
              <wp:simplePos x="0" y="0"/>
              <wp:positionH relativeFrom="margin">
                <wp:posOffset>-351155</wp:posOffset>
              </wp:positionH>
              <wp:positionV relativeFrom="paragraph">
                <wp:posOffset>343866</wp:posOffset>
              </wp:positionV>
              <wp:extent cx="6332220" cy="898498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8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0203E" w:rsidRPr="0090203E" w:rsidRDefault="0090203E" w:rsidP="0090203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0203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</w:p>
                        <w:p w:rsidR="00401A24" w:rsidRPr="00C857C5" w:rsidRDefault="0090203E" w:rsidP="0090203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0203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7B037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90203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Pierzchnicy(Partner).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9D22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65pt;margin-top:27.1pt;width:498.6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0203E" w:rsidRPr="0090203E" w:rsidRDefault="0090203E" w:rsidP="0090203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0203E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</w:p>
                  <w:p w:rsidR="00401A24" w:rsidRPr="00C857C5" w:rsidRDefault="0090203E" w:rsidP="0090203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0203E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7B037A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Pr="0090203E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Pierzchnicy(Partner).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B0451F" wp14:editId="545864A4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0451F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7A" w:rsidRDefault="007B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74" w:rsidRDefault="00583A74" w:rsidP="00DE05C3">
      <w:pPr>
        <w:spacing w:after="0" w:line="240" w:lineRule="auto"/>
      </w:pPr>
      <w:r>
        <w:separator/>
      </w:r>
    </w:p>
  </w:footnote>
  <w:footnote w:type="continuationSeparator" w:id="0">
    <w:p w:rsidR="00583A74" w:rsidRDefault="00583A7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7A" w:rsidRDefault="007B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7A" w:rsidRDefault="007B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E7E85"/>
    <w:rsid w:val="002F7B0A"/>
    <w:rsid w:val="00311D8B"/>
    <w:rsid w:val="00313C86"/>
    <w:rsid w:val="0031700E"/>
    <w:rsid w:val="00320C9E"/>
    <w:rsid w:val="003215CA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3A74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1AB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037A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203E"/>
    <w:rsid w:val="00903454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27AB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8215A"/>
  <w15:docId w15:val="{0E26EC74-EE50-4F00-871F-BF85921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3794-AACD-4FF2-AB9E-92ADC1E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14</cp:revision>
  <cp:lastPrinted>2019-02-05T10:46:00Z</cp:lastPrinted>
  <dcterms:created xsi:type="dcterms:W3CDTF">2019-02-05T23:49:00Z</dcterms:created>
  <dcterms:modified xsi:type="dcterms:W3CDTF">2019-04-12T12:39:00Z</dcterms:modified>
</cp:coreProperties>
</file>